
<file path=[Content_Types].xml><?xml version="1.0" encoding="utf-8"?>
<Types xmlns="http://schemas.openxmlformats.org/package/2006/content-types">
  <Default Extension="bin" ContentType="application/vnd.openxmlformats-officedocument.oleObject"/>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60AE5D" w14:textId="77777777" w:rsidR="00A51169" w:rsidRPr="00435174" w:rsidRDefault="00A51169" w:rsidP="00435174">
      <w:pPr>
        <w:spacing w:before="120" w:after="100" w:afterAutospacing="1"/>
        <w:ind w:right="686"/>
        <w:rPr>
          <w:rFonts w:ascii="Arial" w:hAnsi="Arial" w:cs="Arial"/>
          <w:lang w:val="de-DE"/>
        </w:rPr>
      </w:pPr>
    </w:p>
    <w:p w14:paraId="033FC297" w14:textId="581039EF" w:rsidR="00B10673" w:rsidRPr="00BB6000" w:rsidRDefault="00AD18C9" w:rsidP="00435174">
      <w:pPr>
        <w:spacing w:before="120" w:after="100" w:afterAutospacing="1"/>
        <w:ind w:right="686"/>
        <w:rPr>
          <w:rFonts w:ascii="Arial" w:hAnsi="Arial" w:cs="Arial"/>
          <w:b/>
          <w:bCs/>
          <w:lang w:val="de-DE"/>
        </w:rPr>
      </w:pPr>
      <w:r w:rsidRPr="00BB6000">
        <w:rPr>
          <w:rFonts w:ascii="Arial" w:hAnsi="Arial" w:cs="Arial"/>
          <w:b/>
          <w:bCs/>
          <w:lang w:val="de-DE"/>
        </w:rPr>
        <w:t>Lernprogramm</w:t>
      </w:r>
      <w:r w:rsidR="008B0EB8" w:rsidRPr="00BB6000">
        <w:rPr>
          <w:rFonts w:ascii="Arial" w:hAnsi="Arial" w:cs="Arial"/>
          <w:b/>
          <w:bCs/>
          <w:lang w:val="de-DE"/>
        </w:rPr>
        <w:t xml:space="preserve"> Aufklärung</w:t>
      </w:r>
    </w:p>
    <w:p w14:paraId="5A09B93E" w14:textId="0EEF84C3" w:rsidR="005D33B1" w:rsidRPr="00435174" w:rsidRDefault="00B10673" w:rsidP="00435174">
      <w:pPr>
        <w:spacing w:before="120" w:after="100" w:afterAutospacing="1"/>
        <w:ind w:right="686"/>
        <w:jc w:val="both"/>
        <w:rPr>
          <w:rFonts w:ascii="Arial" w:hAnsi="Arial" w:cs="Arial"/>
          <w:lang w:val="de-DE"/>
        </w:rPr>
      </w:pPr>
      <w:r w:rsidRPr="00435174">
        <w:rPr>
          <w:rFonts w:ascii="Arial" w:hAnsi="Arial" w:cs="Arial"/>
          <w:lang w:val="de-DE"/>
        </w:rPr>
        <w:t>Kapitel</w:t>
      </w:r>
      <w:r w:rsidR="00340491" w:rsidRPr="00435174">
        <w:rPr>
          <w:rFonts w:ascii="Arial" w:hAnsi="Arial" w:cs="Arial"/>
          <w:lang w:val="de-DE"/>
        </w:rPr>
        <w:t xml:space="preserve"> </w:t>
      </w:r>
      <w:r w:rsidR="008B0EB8" w:rsidRPr="00435174">
        <w:rPr>
          <w:rFonts w:ascii="Arial" w:hAnsi="Arial" w:cs="Arial"/>
          <w:lang w:val="de-DE"/>
        </w:rPr>
        <w:t>5</w:t>
      </w:r>
      <w:r w:rsidR="001551F2" w:rsidRPr="00435174">
        <w:rPr>
          <w:rFonts w:ascii="Arial" w:hAnsi="Arial" w:cs="Arial"/>
          <w:lang w:val="de-DE"/>
        </w:rPr>
        <w:t>:</w:t>
      </w:r>
      <w:r w:rsidR="00F31D1A" w:rsidRPr="00435174">
        <w:rPr>
          <w:rFonts w:ascii="Arial" w:hAnsi="Arial" w:cs="Arial"/>
          <w:lang w:val="de-DE"/>
        </w:rPr>
        <w:t xml:space="preserve"> </w:t>
      </w:r>
      <w:r w:rsidR="008B0EB8" w:rsidRPr="00435174">
        <w:rPr>
          <w:rFonts w:ascii="Arial" w:hAnsi="Arial" w:cs="Arial"/>
          <w:lang w:val="de-DE"/>
        </w:rPr>
        <w:t xml:space="preserve">Dossier </w:t>
      </w:r>
      <w:r w:rsidR="00CF3912" w:rsidRPr="00435174">
        <w:rPr>
          <w:rFonts w:ascii="Arial" w:hAnsi="Arial" w:cs="Arial"/>
          <w:lang w:val="de-DE"/>
        </w:rPr>
        <w:t>Lehrpersonen</w:t>
      </w:r>
    </w:p>
    <w:p w14:paraId="2313C6AE" w14:textId="6F60E02E" w:rsidR="005D33B1" w:rsidRPr="00435174" w:rsidRDefault="00435174" w:rsidP="00435174">
      <w:pPr>
        <w:spacing w:before="120" w:after="100" w:afterAutospacing="1"/>
        <w:ind w:right="686"/>
        <w:jc w:val="both"/>
        <w:rPr>
          <w:rFonts w:ascii="Arial" w:hAnsi="Arial" w:cs="Arial"/>
          <w:lang w:val="de-DE"/>
        </w:rPr>
      </w:pPr>
      <w:r w:rsidRPr="00435174">
        <w:rPr>
          <w:rFonts w:ascii="Arial" w:hAnsi="Arial" w:cs="Arial"/>
          <w:b/>
          <w:bCs/>
          <w:i/>
          <w:iCs/>
          <w:noProof/>
          <w:color w:val="323D4D"/>
          <w:sz w:val="32"/>
          <w:szCs w:val="32"/>
        </w:rPr>
        <mc:AlternateContent>
          <mc:Choice Requires="wps">
            <w:drawing>
              <wp:anchor distT="0" distB="0" distL="114300" distR="114300" simplePos="0" relativeHeight="251659264" behindDoc="0" locked="0" layoutInCell="1" allowOverlap="1" wp14:anchorId="0D1A8652" wp14:editId="03C20CDC">
                <wp:simplePos x="0" y="0"/>
                <wp:positionH relativeFrom="column">
                  <wp:posOffset>7331412</wp:posOffset>
                </wp:positionH>
                <wp:positionV relativeFrom="paragraph">
                  <wp:posOffset>227965</wp:posOffset>
                </wp:positionV>
                <wp:extent cx="100330" cy="9478645"/>
                <wp:effectExtent l="0" t="0" r="0" b="0"/>
                <wp:wrapNone/>
                <wp:docPr id="1"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0330" cy="947864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D57F6A" w14:textId="77777777" w:rsidR="00435174" w:rsidRDefault="00435174" w:rsidP="0043517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1A8652" id="_x0000_t202" coordsize="21600,21600" o:spt="202" path="m,l,21600r21600,l21600,xe">
                <v:stroke joinstyle="miter"/>
                <v:path gradientshapeok="t" o:connecttype="rect"/>
              </v:shapetype>
              <v:shape id="Text Box 54" o:spid="_x0000_s1026" type="#_x0000_t202" style="position:absolute;left:0;text-align:left;margin-left:577.3pt;margin-top:17.95pt;width:7.9pt;height:746.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" fillcolor="silver" stroked="f">
                <v:path arrowok="t"/>
                <v:textbox>
                  <w:txbxContent>
                    <w:p w14:paraId="2BD57F6A" w14:textId="77777777" w:rsidR="00435174" w:rsidRDefault="00435174" w:rsidP="00435174"/>
                  </w:txbxContent>
                </v:textbox>
              </v:shape>
            </w:pict>
          </mc:Fallback>
        </mc:AlternateContent>
      </w:r>
    </w:p>
    <w:p w14:paraId="0AF92C7E" w14:textId="4CDA57A3" w:rsidR="00435174" w:rsidRPr="00435174" w:rsidRDefault="00435174" w:rsidP="00435174">
      <w:pPr>
        <w:spacing w:before="120" w:after="100" w:afterAutospacing="1"/>
        <w:rPr>
          <w:rFonts w:ascii="Arial" w:hAnsi="Arial" w:cs="Arial"/>
          <w:b/>
          <w:color w:val="323D4D"/>
          <w:sz w:val="32"/>
          <w:szCs w:val="32"/>
        </w:rPr>
      </w:pPr>
      <w:r w:rsidRPr="00435174">
        <w:rPr>
          <w:rFonts w:ascii="Arial" w:hAnsi="Arial" w:cs="Arial"/>
          <w:b/>
          <w:color w:val="323D4D"/>
          <w:sz w:val="32"/>
          <w:szCs w:val="32"/>
        </w:rPr>
        <w:t xml:space="preserve">Die Staatslehre </w:t>
      </w:r>
    </w:p>
    <w:p w14:paraId="142C905A" w14:textId="77777777" w:rsidR="00435174" w:rsidRPr="00435174" w:rsidRDefault="00435174" w:rsidP="00435174">
      <w:pPr>
        <w:spacing w:before="120" w:after="100" w:afterAutospacing="1"/>
        <w:rPr>
          <w:rFonts w:ascii="Arial" w:hAnsi="Arial" w:cs="Arial"/>
          <w:b/>
          <w:color w:val="323D4D"/>
        </w:rPr>
      </w:pPr>
    </w:p>
    <w:p w14:paraId="0CAA977A" w14:textId="77777777" w:rsidR="00435174" w:rsidRPr="00435174" w:rsidRDefault="00435174" w:rsidP="00435174">
      <w:pPr>
        <w:spacing w:before="120" w:after="100" w:afterAutospacing="1"/>
        <w:rPr>
          <w:rFonts w:ascii="Arial" w:hAnsi="Arial" w:cs="Arial"/>
          <w:b/>
          <w:color w:val="323D4D"/>
        </w:rPr>
      </w:pPr>
      <w:r w:rsidRPr="00435174">
        <w:rPr>
          <w:rFonts w:ascii="Arial" w:hAnsi="Arial" w:cs="Arial"/>
          <w:b/>
          <w:color w:val="323D4D"/>
        </w:rPr>
        <w:t>Aufgabe 1a:</w:t>
      </w:r>
    </w:p>
    <w:p w14:paraId="0781E171" w14:textId="77777777" w:rsidR="00435174" w:rsidRPr="00435174" w:rsidRDefault="00435174" w:rsidP="00435174">
      <w:pPr>
        <w:pStyle w:val="Aufzhlungszeichen"/>
        <w:numPr>
          <w:ilvl w:val="0"/>
          <w:numId w:val="0"/>
        </w:numPr>
        <w:spacing w:before="120" w:after="100" w:afterAutospacing="1"/>
        <w:rPr>
          <w:rFonts w:ascii="Arial" w:hAnsi="Arial" w:cs="Arial"/>
          <w:color w:val="000000"/>
        </w:rPr>
      </w:pPr>
      <w:r w:rsidRPr="00435174">
        <w:rPr>
          <w:rFonts w:ascii="Arial" w:hAnsi="Arial" w:cs="Arial"/>
          <w:color w:val="000000"/>
        </w:rPr>
        <w:t xml:space="preserve">Die </w:t>
      </w:r>
      <w:proofErr w:type="spellStart"/>
      <w:r w:rsidRPr="00435174">
        <w:rPr>
          <w:rFonts w:ascii="Arial" w:hAnsi="Arial" w:cs="Arial"/>
          <w:color w:val="000000"/>
        </w:rPr>
        <w:t>SchülerInnen</w:t>
      </w:r>
      <w:proofErr w:type="spellEnd"/>
      <w:r w:rsidRPr="00435174">
        <w:rPr>
          <w:rFonts w:ascii="Arial" w:hAnsi="Arial" w:cs="Arial"/>
          <w:color w:val="000000"/>
        </w:rPr>
        <w:t xml:space="preserve"> werden vielleicht erwähnen:</w:t>
      </w:r>
    </w:p>
    <w:p w14:paraId="1CB24F6B" w14:textId="77777777" w:rsidR="00435174" w:rsidRPr="00435174" w:rsidRDefault="00435174" w:rsidP="00320030">
      <w:pPr>
        <w:pStyle w:val="Aufzhlungszeichen"/>
        <w:ind w:left="357" w:hanging="357"/>
        <w:rPr>
          <w:rFonts w:ascii="Arial" w:hAnsi="Arial" w:cs="Arial"/>
          <w:color w:val="000000"/>
        </w:rPr>
      </w:pPr>
      <w:r w:rsidRPr="00435174">
        <w:rPr>
          <w:rFonts w:ascii="Arial" w:hAnsi="Arial" w:cs="Arial"/>
        </w:rPr>
        <w:t>Schutz des Lebens</w:t>
      </w:r>
    </w:p>
    <w:p w14:paraId="7F9D8B84" w14:textId="77777777" w:rsidR="00435174" w:rsidRPr="00435174" w:rsidRDefault="00435174" w:rsidP="00320030">
      <w:pPr>
        <w:pStyle w:val="Aufzhlungszeichen"/>
        <w:ind w:left="357" w:hanging="357"/>
        <w:rPr>
          <w:rFonts w:ascii="Arial" w:hAnsi="Arial" w:cs="Arial"/>
          <w:color w:val="000000"/>
        </w:rPr>
      </w:pPr>
      <w:r w:rsidRPr="00435174">
        <w:rPr>
          <w:rFonts w:ascii="Arial" w:hAnsi="Arial" w:cs="Arial"/>
        </w:rPr>
        <w:t>Schutz vor Verletzungen (Folter, Körperstrafe)</w:t>
      </w:r>
    </w:p>
    <w:p w14:paraId="59FE4A60" w14:textId="77777777" w:rsidR="00435174" w:rsidRPr="00435174" w:rsidRDefault="00435174" w:rsidP="00320030">
      <w:pPr>
        <w:pStyle w:val="Aufzhlungszeichen"/>
        <w:ind w:left="357" w:hanging="357"/>
        <w:rPr>
          <w:rFonts w:ascii="Arial" w:hAnsi="Arial" w:cs="Arial"/>
          <w:color w:val="000000"/>
        </w:rPr>
      </w:pPr>
      <w:r w:rsidRPr="00435174">
        <w:rPr>
          <w:rFonts w:ascii="Arial" w:hAnsi="Arial" w:cs="Arial"/>
        </w:rPr>
        <w:t>Recht auf Freiheit, Eigentum, Handeln im Rahmen der Legalität</w:t>
      </w:r>
    </w:p>
    <w:p w14:paraId="0B7835CC" w14:textId="77777777" w:rsidR="00435174" w:rsidRPr="00435174" w:rsidRDefault="00435174" w:rsidP="00320030">
      <w:pPr>
        <w:pStyle w:val="Aufzhlungszeichen"/>
        <w:ind w:left="357" w:hanging="357"/>
        <w:rPr>
          <w:rFonts w:ascii="Arial" w:hAnsi="Arial" w:cs="Arial"/>
          <w:color w:val="000000"/>
        </w:rPr>
      </w:pPr>
      <w:r w:rsidRPr="00435174">
        <w:rPr>
          <w:rFonts w:ascii="Arial" w:hAnsi="Arial" w:cs="Arial"/>
        </w:rPr>
        <w:t>Glaubens- und Gewissensfreiheit</w:t>
      </w:r>
    </w:p>
    <w:p w14:paraId="1DB47C53" w14:textId="77777777" w:rsidR="00435174" w:rsidRPr="00435174" w:rsidRDefault="00435174" w:rsidP="00320030">
      <w:pPr>
        <w:pStyle w:val="Aufzhlungszeichen"/>
        <w:ind w:left="357" w:hanging="357"/>
        <w:rPr>
          <w:rFonts w:ascii="Arial" w:hAnsi="Arial" w:cs="Arial"/>
          <w:color w:val="000000"/>
        </w:rPr>
      </w:pPr>
      <w:r w:rsidRPr="00435174">
        <w:rPr>
          <w:rFonts w:ascii="Arial" w:hAnsi="Arial" w:cs="Arial"/>
        </w:rPr>
        <w:t>Meinungsäusserungs- und Informationsfreiheit</w:t>
      </w:r>
    </w:p>
    <w:p w14:paraId="30122BE2" w14:textId="77777777" w:rsidR="00435174" w:rsidRPr="00435174" w:rsidRDefault="00435174" w:rsidP="00320030">
      <w:pPr>
        <w:pStyle w:val="Aufzhlungszeichen"/>
        <w:ind w:left="357" w:hanging="357"/>
        <w:rPr>
          <w:rFonts w:ascii="Arial" w:hAnsi="Arial" w:cs="Arial"/>
          <w:color w:val="000000"/>
        </w:rPr>
      </w:pPr>
      <w:r w:rsidRPr="00435174">
        <w:rPr>
          <w:rFonts w:ascii="Arial" w:hAnsi="Arial" w:cs="Arial"/>
        </w:rPr>
        <w:t>Versammlungs- und Reisefreiheit</w:t>
      </w:r>
    </w:p>
    <w:p w14:paraId="442A4BA0" w14:textId="77777777" w:rsidR="00435174" w:rsidRPr="00435174" w:rsidRDefault="00435174" w:rsidP="00320030">
      <w:pPr>
        <w:pStyle w:val="Aufzhlungszeichen"/>
        <w:ind w:left="357" w:hanging="357"/>
        <w:rPr>
          <w:rFonts w:ascii="Arial" w:hAnsi="Arial" w:cs="Arial"/>
          <w:color w:val="000000"/>
        </w:rPr>
      </w:pPr>
      <w:r w:rsidRPr="00435174">
        <w:rPr>
          <w:rFonts w:ascii="Arial" w:hAnsi="Arial" w:cs="Arial"/>
        </w:rPr>
        <w:t>Gleichberechtigung</w:t>
      </w:r>
    </w:p>
    <w:p w14:paraId="25A420C1" w14:textId="77777777" w:rsidR="00435174" w:rsidRPr="00435174" w:rsidRDefault="00435174" w:rsidP="00320030">
      <w:pPr>
        <w:pStyle w:val="Aufzhlungszeichen"/>
        <w:ind w:left="357" w:hanging="357"/>
        <w:rPr>
          <w:rFonts w:ascii="Arial" w:hAnsi="Arial" w:cs="Arial"/>
          <w:color w:val="000000"/>
        </w:rPr>
      </w:pPr>
      <w:r w:rsidRPr="00435174">
        <w:rPr>
          <w:rFonts w:ascii="Arial" w:hAnsi="Arial" w:cs="Arial"/>
        </w:rPr>
        <w:t>Recht auf Bildung, Gesundheitspflege, Fürsorge</w:t>
      </w:r>
    </w:p>
    <w:p w14:paraId="5AB9F63E" w14:textId="77777777" w:rsidR="00320030" w:rsidRDefault="00320030" w:rsidP="00435174">
      <w:pPr>
        <w:spacing w:before="120" w:after="100" w:afterAutospacing="1"/>
        <w:rPr>
          <w:rFonts w:ascii="Arial" w:hAnsi="Arial" w:cs="Arial"/>
          <w:b/>
          <w:bCs/>
        </w:rPr>
      </w:pPr>
    </w:p>
    <w:p w14:paraId="418CE7B1" w14:textId="5F1243A5" w:rsidR="00435174" w:rsidRPr="00435174" w:rsidRDefault="00435174" w:rsidP="00435174">
      <w:pPr>
        <w:spacing w:before="120" w:after="100" w:afterAutospacing="1"/>
        <w:rPr>
          <w:rFonts w:ascii="Arial" w:hAnsi="Arial" w:cs="Arial"/>
          <w:b/>
          <w:bCs/>
        </w:rPr>
      </w:pPr>
      <w:r w:rsidRPr="00435174">
        <w:rPr>
          <w:rFonts w:ascii="Arial" w:hAnsi="Arial" w:cs="Arial"/>
          <w:b/>
          <w:bCs/>
        </w:rPr>
        <w:t>Aufgabe 1b:</w:t>
      </w:r>
    </w:p>
    <w:p w14:paraId="55A137BB" w14:textId="77777777" w:rsidR="00435174" w:rsidRPr="00435174" w:rsidRDefault="00435174" w:rsidP="00435174">
      <w:pPr>
        <w:pStyle w:val="Textkrper2"/>
        <w:spacing w:before="120" w:after="100" w:afterAutospacing="1"/>
        <w:rPr>
          <w:rFonts w:ascii="Arial" w:hAnsi="Arial" w:cs="Arial"/>
        </w:rPr>
      </w:pPr>
      <w:r w:rsidRPr="00435174">
        <w:rPr>
          <w:rFonts w:ascii="Arial" w:hAnsi="Arial" w:cs="Arial"/>
        </w:rPr>
        <w:t xml:space="preserve">Rousseau versteht die persönliche Freiheit nicht nur als Recht, sondern auch als Pflicht. Denn wenn Menschen auf Pflichten wie zum Beispiel das Wählen verzichten, so unterlaufen sie den Grundsatz der Gleichheit aller Menschen, indem sie andere zu ihren Herren machen. </w:t>
      </w:r>
    </w:p>
    <w:p w14:paraId="4F70D52D" w14:textId="77777777" w:rsidR="00320030" w:rsidRDefault="00320030" w:rsidP="00435174">
      <w:pPr>
        <w:spacing w:before="120" w:after="100" w:afterAutospacing="1"/>
        <w:rPr>
          <w:rFonts w:ascii="Arial" w:hAnsi="Arial" w:cs="Arial"/>
          <w:b/>
          <w:bCs/>
          <w:iCs/>
          <w:color w:val="000000"/>
        </w:rPr>
      </w:pPr>
    </w:p>
    <w:p w14:paraId="5890FE75" w14:textId="2B28988B" w:rsidR="00435174" w:rsidRDefault="00435174" w:rsidP="00435174">
      <w:pPr>
        <w:spacing w:before="120" w:after="100" w:afterAutospacing="1"/>
        <w:rPr>
          <w:rFonts w:ascii="Arial" w:hAnsi="Arial" w:cs="Arial"/>
          <w:b/>
          <w:bCs/>
          <w:iCs/>
          <w:color w:val="000000"/>
        </w:rPr>
      </w:pPr>
      <w:r w:rsidRPr="00435174">
        <w:rPr>
          <w:rFonts w:ascii="Arial" w:hAnsi="Arial" w:cs="Arial"/>
          <w:b/>
          <w:bCs/>
          <w:iCs/>
          <w:color w:val="000000"/>
        </w:rPr>
        <w:t>Aufgabe 2:</w:t>
      </w:r>
    </w:p>
    <w:p w14:paraId="0108FC54" w14:textId="50C4CCED" w:rsidR="00320030" w:rsidRPr="00435174" w:rsidRDefault="00BB6000" w:rsidP="00435174">
      <w:pPr>
        <w:spacing w:before="120" w:after="100" w:afterAutospacing="1"/>
        <w:rPr>
          <w:rFonts w:ascii="Arial" w:hAnsi="Arial" w:cs="Arial"/>
          <w:b/>
          <w:bCs/>
          <w:iCs/>
          <w:color w:val="000000"/>
        </w:rPr>
      </w:pPr>
      <w:r w:rsidRPr="00435174">
        <w:rPr>
          <w:rFonts w:ascii="Arial" w:hAnsi="Arial" w:cs="Arial"/>
          <w:noProof/>
        </w:rPr>
      </w:r>
      <w:r w:rsidR="00BB6000" w:rsidRPr="00435174">
        <w:rPr>
          <w:rFonts w:ascii="Arial" w:hAnsi="Arial" w:cs="Arial"/>
          <w:noProof/>
        </w:rPr>
        <w:object w:dxaOrig="10513" w:dyaOrig="10623" w14:anchorId="28F672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in Bild, das Whiteboard enthält.&#13;&#10;&#13;&#10;Automatisch generierte Beschreibung" style="width:348.65pt;height:352.4pt;mso-width-percent:0;mso-height-percent:0;mso-width-percent:0;mso-height-percent:0" o:ole="" o:bordertopcolor="this" o:borderleftcolor="this" o:borderbottomcolor="this" o:borderrightcolor="this">
            <v:imagedata r:id="rId7" o:title=""/>
            <w10:bordertop type="single" width="4"/>
            <w10:borderleft type="single" width="4"/>
            <w10:borderbottom type="single" width="4"/>
            <w10:borderright type="single" width="4"/>
          </v:shape>
          <o:OLEObject Type="Embed" ProgID="Designer.Drawing.7" ShapeID="_x0000_i1025" DrawAspect="Content" ObjectID="_1693149933" r:id="rId8"/>
        </w:object>
      </w:r>
    </w:p>
    <w:p w14:paraId="0B7F8047" w14:textId="1C60244F" w:rsidR="00435174" w:rsidRPr="00435174" w:rsidRDefault="0041027C" w:rsidP="00435174">
      <w:pPr>
        <w:spacing w:before="120" w:after="100" w:afterAutospacing="1"/>
        <w:rPr>
          <w:rFonts w:ascii="Arial" w:hAnsi="Arial" w:cs="Arial"/>
          <w:b/>
          <w:iCs/>
          <w:color w:val="000000"/>
        </w:rPr>
      </w:pPr>
      <w:r w:rsidRPr="00435174">
        <w:rPr>
          <w:rFonts w:ascii="Arial" w:hAnsi="Arial" w:cs="Arial"/>
          <w:b/>
          <w:bCs/>
          <w:i/>
          <w:iCs/>
          <w:noProof/>
          <w:color w:val="000000"/>
        </w:rPr>
        <w:lastRenderedPageBreak/>
        <mc:AlternateContent>
          <mc:Choice Requires="wps">
            <w:drawing>
              <wp:anchor distT="0" distB="0" distL="114300" distR="114300" simplePos="0" relativeHeight="251660288" behindDoc="0" locked="0" layoutInCell="1" allowOverlap="1" wp14:anchorId="3A9B9CF1" wp14:editId="4071D426">
                <wp:simplePos x="0" y="0"/>
                <wp:positionH relativeFrom="column">
                  <wp:posOffset>7367473</wp:posOffset>
                </wp:positionH>
                <wp:positionV relativeFrom="paragraph">
                  <wp:posOffset>160655</wp:posOffset>
                </wp:positionV>
                <wp:extent cx="100330" cy="9478645"/>
                <wp:effectExtent l="0" t="0" r="1270" b="0"/>
                <wp:wrapNone/>
                <wp:docPr id="2"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0330" cy="947864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9F8D77" w14:textId="77777777" w:rsidR="00435174" w:rsidRDefault="00435174" w:rsidP="00435174"/>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9B9CF1" id="Text Box 55" o:spid="_x0000_s1027" type="#_x0000_t202" style="position:absolute;margin-left:580.1pt;margin-top:12.65pt;width:7.9pt;height:746.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" fillcolor="silver" stroked="f">
                <v:path arrowok="t"/>
                <v:textbox>
                  <w:txbxContent>
                    <w:p w14:paraId="029F8D77" w14:textId="77777777" w:rsidR="00435174" w:rsidRDefault="00435174" w:rsidP="00435174"/>
                  </w:txbxContent>
                </v:textbox>
              </v:shape>
            </w:pict>
          </mc:Fallback>
        </mc:AlternateContent>
      </w:r>
      <w:r w:rsidR="00435174" w:rsidRPr="00435174">
        <w:rPr>
          <w:rFonts w:ascii="Arial" w:hAnsi="Arial" w:cs="Arial"/>
          <w:b/>
          <w:iCs/>
          <w:color w:val="000000"/>
        </w:rPr>
        <w:t>Aufgabe 3a:</w:t>
      </w:r>
    </w:p>
    <w:p w14:paraId="3568E86E" w14:textId="1D1115E9" w:rsidR="00435174" w:rsidRDefault="00435174" w:rsidP="00435174">
      <w:pPr>
        <w:pStyle w:val="Textkrper3"/>
        <w:spacing w:before="120" w:after="100" w:afterAutospacing="1"/>
        <w:rPr>
          <w:rFonts w:ascii="Arial" w:hAnsi="Arial" w:cs="Arial"/>
          <w:lang w:val="de-DE"/>
        </w:rPr>
      </w:pPr>
      <w:r w:rsidRPr="00435174">
        <w:rPr>
          <w:rFonts w:ascii="Arial" w:hAnsi="Arial" w:cs="Arial"/>
          <w:lang w:val="de-DE"/>
        </w:rPr>
        <w:t xml:space="preserve">Der König Friedrich II. sitzt zwar in der Mitte, aber hebt sich nicht von der Tafelrunde ab. Der Maler hebt seine Stellung durch die halbgeöffnete Tür hinter ihm und den Kronleuchter, der auf ihn zu zeigen scheint, hervor. Der König zeigt sich als Diskussionsteilnehmer, nicht als Befehlsgeber. </w:t>
      </w:r>
    </w:p>
    <w:p w14:paraId="338254B3" w14:textId="77777777" w:rsidR="00504732" w:rsidRPr="00435174" w:rsidRDefault="00504732" w:rsidP="00435174">
      <w:pPr>
        <w:pStyle w:val="Textkrper3"/>
        <w:spacing w:before="120" w:after="100" w:afterAutospacing="1"/>
        <w:rPr>
          <w:rFonts w:ascii="Arial" w:hAnsi="Arial" w:cs="Arial"/>
          <w:lang w:val="de-DE"/>
        </w:rPr>
      </w:pPr>
    </w:p>
    <w:p w14:paraId="14A98620" w14:textId="109483EF" w:rsidR="00435174" w:rsidRDefault="00435174" w:rsidP="00435174">
      <w:pPr>
        <w:spacing w:before="120" w:after="100" w:afterAutospacing="1"/>
        <w:rPr>
          <w:rFonts w:ascii="Arial" w:hAnsi="Arial" w:cs="Arial"/>
          <w:b/>
          <w:bCs/>
          <w:iCs/>
          <w:color w:val="000000"/>
        </w:rPr>
      </w:pPr>
      <w:r w:rsidRPr="00435174">
        <w:rPr>
          <w:rFonts w:ascii="Arial" w:hAnsi="Arial" w:cs="Arial"/>
          <w:b/>
          <w:bCs/>
          <w:iCs/>
          <w:color w:val="000000"/>
        </w:rPr>
        <w:t xml:space="preserve">Aufgabe 3b: </w:t>
      </w:r>
    </w:p>
    <w:p w14:paraId="468B3C03" w14:textId="29F834B0" w:rsidR="00435174" w:rsidRDefault="00435174" w:rsidP="00435174">
      <w:pPr>
        <w:spacing w:before="120" w:after="100" w:afterAutospacing="1"/>
        <w:jc w:val="both"/>
        <w:rPr>
          <w:rFonts w:ascii="Arial" w:hAnsi="Arial" w:cs="Arial"/>
          <w:bCs/>
          <w:iCs/>
          <w:color w:val="000000"/>
        </w:rPr>
      </w:pPr>
      <w:r w:rsidRPr="00435174">
        <w:rPr>
          <w:rFonts w:ascii="Arial" w:hAnsi="Arial" w:cs="Arial"/>
          <w:bCs/>
          <w:iCs/>
          <w:color w:val="000000"/>
        </w:rPr>
        <w:t xml:space="preserve">Die Aufklärer konnten den König unterstützen und seine Stellung rechtfertigen – die Aufklärung verlangte, wie das Beispiel von Montesquieu zeigt, nicht die Abschaffung der Monarchie. Die Aufklärer konnten aber den König auch in Probleme bringen, wenn sie seine Herrschaft im Sinn der Aufklärung ungünstig beurteilten; und der König konnte Aufklärer in den Kerker, etwa in die Bastille in Paris, werfen lassen. </w:t>
      </w:r>
    </w:p>
    <w:p w14:paraId="320A1FBA" w14:textId="77777777" w:rsidR="00504732" w:rsidRPr="00435174" w:rsidRDefault="00504732" w:rsidP="00435174">
      <w:pPr>
        <w:spacing w:before="120" w:after="100" w:afterAutospacing="1"/>
        <w:jc w:val="both"/>
        <w:rPr>
          <w:rFonts w:ascii="Arial" w:hAnsi="Arial" w:cs="Arial"/>
          <w:bCs/>
          <w:iCs/>
          <w:color w:val="000000"/>
        </w:rPr>
      </w:pPr>
    </w:p>
    <w:p w14:paraId="468F9C58" w14:textId="542CAD6C" w:rsidR="00504732" w:rsidRPr="00435174" w:rsidRDefault="00435174" w:rsidP="00435174">
      <w:pPr>
        <w:spacing w:before="120" w:after="100" w:afterAutospacing="1"/>
        <w:rPr>
          <w:rFonts w:ascii="Arial" w:hAnsi="Arial" w:cs="Arial"/>
          <w:b/>
        </w:rPr>
      </w:pPr>
      <w:r w:rsidRPr="00435174">
        <w:rPr>
          <w:rFonts w:ascii="Arial" w:hAnsi="Arial" w:cs="Arial"/>
          <w:b/>
        </w:rPr>
        <w:t>Aufgabe 10:</w:t>
      </w:r>
    </w:p>
    <w:tbl>
      <w:tblPr>
        <w:tblW w:w="114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870"/>
        <w:gridCol w:w="2869"/>
        <w:gridCol w:w="2869"/>
        <w:gridCol w:w="2869"/>
      </w:tblGrid>
      <w:tr w:rsidR="00435174" w:rsidRPr="00435174" w14:paraId="05F010E1" w14:textId="77777777" w:rsidTr="0041027C">
        <w:tc>
          <w:tcPr>
            <w:tcW w:w="2688" w:type="dxa"/>
          </w:tcPr>
          <w:p w14:paraId="7E61015A" w14:textId="77777777" w:rsidR="00435174" w:rsidRPr="00435174" w:rsidRDefault="00435174" w:rsidP="00435174">
            <w:pPr>
              <w:spacing w:before="120" w:after="100" w:afterAutospacing="1"/>
              <w:rPr>
                <w:rFonts w:ascii="Arial" w:hAnsi="Arial" w:cs="Arial"/>
              </w:rPr>
            </w:pPr>
            <w:r w:rsidRPr="00435174">
              <w:rPr>
                <w:rFonts w:ascii="Arial" w:hAnsi="Arial" w:cs="Arial"/>
              </w:rPr>
              <w:t>Absolutismus</w:t>
            </w:r>
          </w:p>
          <w:p w14:paraId="6A7DD074" w14:textId="77777777" w:rsidR="00435174" w:rsidRPr="00435174" w:rsidRDefault="00435174" w:rsidP="00435174">
            <w:pPr>
              <w:spacing w:before="120" w:after="100" w:afterAutospacing="1"/>
              <w:rPr>
                <w:rFonts w:ascii="Arial" w:hAnsi="Arial" w:cs="Arial"/>
              </w:rPr>
            </w:pPr>
          </w:p>
          <w:p w14:paraId="77B2EE98" w14:textId="77777777" w:rsidR="00435174" w:rsidRPr="00435174" w:rsidRDefault="00435174" w:rsidP="00435174">
            <w:pPr>
              <w:spacing w:before="120" w:after="100" w:afterAutospacing="1"/>
              <w:rPr>
                <w:rFonts w:ascii="Arial" w:hAnsi="Arial" w:cs="Arial"/>
              </w:rPr>
            </w:pPr>
            <w:r w:rsidRPr="00435174">
              <w:rPr>
                <w:rFonts w:ascii="Arial" w:hAnsi="Arial" w:cs="Arial"/>
              </w:rPr>
              <w:t>Jagdverbot für Bauern</w:t>
            </w:r>
          </w:p>
        </w:tc>
        <w:tc>
          <w:tcPr>
            <w:tcW w:w="2688" w:type="dxa"/>
          </w:tcPr>
          <w:p w14:paraId="2678321C" w14:textId="77777777" w:rsidR="00435174" w:rsidRPr="00435174" w:rsidRDefault="00435174" w:rsidP="00435174">
            <w:pPr>
              <w:pStyle w:val="berschrift7"/>
              <w:spacing w:before="120" w:after="100" w:afterAutospacing="1"/>
              <w:rPr>
                <w:rFonts w:ascii="Arial" w:hAnsi="Arial" w:cs="Arial"/>
                <w:bCs/>
              </w:rPr>
            </w:pPr>
            <w:r w:rsidRPr="00435174">
              <w:rPr>
                <w:rFonts w:ascii="Arial" w:hAnsi="Arial" w:cs="Arial"/>
                <w:bCs/>
              </w:rPr>
              <w:t>Legislative</w:t>
            </w:r>
          </w:p>
          <w:p w14:paraId="6C271D6F" w14:textId="77777777" w:rsidR="00435174" w:rsidRPr="00435174" w:rsidRDefault="00435174" w:rsidP="00435174">
            <w:pPr>
              <w:spacing w:before="120" w:after="100" w:afterAutospacing="1"/>
              <w:rPr>
                <w:rFonts w:ascii="Arial" w:hAnsi="Arial" w:cs="Arial"/>
              </w:rPr>
            </w:pPr>
            <w:r w:rsidRPr="00435174">
              <w:rPr>
                <w:rFonts w:ascii="Arial" w:hAnsi="Arial" w:cs="Arial"/>
              </w:rPr>
              <w:t>König erlässt die Vorschrift, dass nur die Adligen in den Wäldern jagen dürfen</w:t>
            </w:r>
          </w:p>
        </w:tc>
        <w:tc>
          <w:tcPr>
            <w:tcW w:w="2688" w:type="dxa"/>
          </w:tcPr>
          <w:p w14:paraId="33A10D2F" w14:textId="77777777" w:rsidR="00435174" w:rsidRPr="00435174" w:rsidRDefault="00435174" w:rsidP="00435174">
            <w:pPr>
              <w:pStyle w:val="berschrift7"/>
              <w:spacing w:before="120" w:after="100" w:afterAutospacing="1"/>
              <w:rPr>
                <w:rFonts w:ascii="Arial" w:hAnsi="Arial" w:cs="Arial"/>
                <w:bCs/>
              </w:rPr>
            </w:pPr>
            <w:r w:rsidRPr="00435174">
              <w:rPr>
                <w:rFonts w:ascii="Arial" w:hAnsi="Arial" w:cs="Arial"/>
                <w:bCs/>
              </w:rPr>
              <w:t>Exekutive</w:t>
            </w:r>
          </w:p>
          <w:p w14:paraId="4483803E" w14:textId="77777777" w:rsidR="00435174" w:rsidRPr="00435174" w:rsidRDefault="00435174" w:rsidP="00435174">
            <w:pPr>
              <w:spacing w:before="120" w:after="100" w:afterAutospacing="1"/>
              <w:rPr>
                <w:rFonts w:ascii="Arial" w:hAnsi="Arial" w:cs="Arial"/>
              </w:rPr>
            </w:pPr>
            <w:r w:rsidRPr="00435174">
              <w:rPr>
                <w:rFonts w:ascii="Arial" w:hAnsi="Arial" w:cs="Arial"/>
              </w:rPr>
              <w:t>König lässt die Vorschrift in den Dörfern verkünden und ihre Einhaltung kontrollieren</w:t>
            </w:r>
          </w:p>
        </w:tc>
        <w:tc>
          <w:tcPr>
            <w:tcW w:w="2688" w:type="dxa"/>
          </w:tcPr>
          <w:p w14:paraId="03DB9EE6" w14:textId="77777777" w:rsidR="00435174" w:rsidRPr="00435174" w:rsidRDefault="00435174" w:rsidP="00435174">
            <w:pPr>
              <w:pStyle w:val="berschrift7"/>
              <w:spacing w:before="120" w:after="100" w:afterAutospacing="1"/>
              <w:rPr>
                <w:rFonts w:ascii="Arial" w:hAnsi="Arial" w:cs="Arial"/>
                <w:bCs/>
              </w:rPr>
            </w:pPr>
            <w:proofErr w:type="spellStart"/>
            <w:r w:rsidRPr="00435174">
              <w:rPr>
                <w:rFonts w:ascii="Arial" w:hAnsi="Arial" w:cs="Arial"/>
                <w:bCs/>
              </w:rPr>
              <w:t>Iudikative</w:t>
            </w:r>
            <w:proofErr w:type="spellEnd"/>
          </w:p>
          <w:p w14:paraId="1B6B7EE6" w14:textId="77777777" w:rsidR="00435174" w:rsidRPr="00435174" w:rsidRDefault="00435174" w:rsidP="00435174">
            <w:pPr>
              <w:spacing w:before="120" w:after="100" w:afterAutospacing="1"/>
              <w:rPr>
                <w:rFonts w:ascii="Arial" w:hAnsi="Arial" w:cs="Arial"/>
              </w:rPr>
            </w:pPr>
            <w:r w:rsidRPr="00435174">
              <w:rPr>
                <w:rFonts w:ascii="Arial" w:hAnsi="Arial" w:cs="Arial"/>
              </w:rPr>
              <w:t xml:space="preserve">König lässt erwischte Wilderer (die widerrechtlich jagen) verurteilen und bestrafen. </w:t>
            </w:r>
          </w:p>
        </w:tc>
      </w:tr>
      <w:tr w:rsidR="00435174" w:rsidRPr="00435174" w14:paraId="30E03C94" w14:textId="77777777" w:rsidTr="0041027C">
        <w:tc>
          <w:tcPr>
            <w:tcW w:w="2688" w:type="dxa"/>
          </w:tcPr>
          <w:p w14:paraId="65C43A9D" w14:textId="77777777" w:rsidR="00435174" w:rsidRPr="00435174" w:rsidRDefault="00435174" w:rsidP="00435174">
            <w:pPr>
              <w:spacing w:before="120" w:after="100" w:afterAutospacing="1"/>
              <w:rPr>
                <w:rFonts w:ascii="Arial" w:hAnsi="Arial" w:cs="Arial"/>
              </w:rPr>
            </w:pPr>
            <w:r w:rsidRPr="00435174">
              <w:rPr>
                <w:rFonts w:ascii="Arial" w:hAnsi="Arial" w:cs="Arial"/>
              </w:rPr>
              <w:t xml:space="preserve">Schweiz </w:t>
            </w:r>
          </w:p>
          <w:p w14:paraId="34097FB0" w14:textId="77777777" w:rsidR="00435174" w:rsidRPr="00435174" w:rsidRDefault="00435174" w:rsidP="00435174">
            <w:pPr>
              <w:spacing w:before="120" w:after="100" w:afterAutospacing="1"/>
              <w:rPr>
                <w:rFonts w:ascii="Arial" w:hAnsi="Arial" w:cs="Arial"/>
              </w:rPr>
            </w:pPr>
          </w:p>
          <w:p w14:paraId="6B7456EE" w14:textId="77777777" w:rsidR="00435174" w:rsidRPr="00435174" w:rsidRDefault="00435174" w:rsidP="00435174">
            <w:pPr>
              <w:spacing w:before="120" w:after="100" w:afterAutospacing="1"/>
              <w:rPr>
                <w:rFonts w:ascii="Arial" w:hAnsi="Arial" w:cs="Arial"/>
              </w:rPr>
            </w:pPr>
            <w:r w:rsidRPr="00435174">
              <w:rPr>
                <w:rFonts w:ascii="Arial" w:hAnsi="Arial" w:cs="Arial"/>
              </w:rPr>
              <w:t>Rauchverbot an Bahnhöfen</w:t>
            </w:r>
          </w:p>
          <w:p w14:paraId="6937DA0D" w14:textId="77777777" w:rsidR="00435174" w:rsidRPr="00435174" w:rsidRDefault="00435174" w:rsidP="00435174">
            <w:pPr>
              <w:spacing w:before="120" w:after="100" w:afterAutospacing="1"/>
              <w:rPr>
                <w:rFonts w:ascii="Arial" w:hAnsi="Arial" w:cs="Arial"/>
              </w:rPr>
            </w:pPr>
          </w:p>
          <w:p w14:paraId="1EB50CA7" w14:textId="77777777" w:rsidR="00435174" w:rsidRPr="00435174" w:rsidRDefault="00435174" w:rsidP="00435174">
            <w:pPr>
              <w:spacing w:before="120" w:after="100" w:afterAutospacing="1"/>
              <w:rPr>
                <w:rFonts w:ascii="Arial" w:hAnsi="Arial" w:cs="Arial"/>
              </w:rPr>
            </w:pPr>
          </w:p>
        </w:tc>
        <w:tc>
          <w:tcPr>
            <w:tcW w:w="2688" w:type="dxa"/>
          </w:tcPr>
          <w:p w14:paraId="22B313AC" w14:textId="77777777" w:rsidR="00435174" w:rsidRPr="00435174" w:rsidRDefault="00435174" w:rsidP="00435174">
            <w:pPr>
              <w:pStyle w:val="berschrift7"/>
              <w:spacing w:before="120" w:after="100" w:afterAutospacing="1"/>
              <w:rPr>
                <w:rFonts w:ascii="Arial" w:hAnsi="Arial" w:cs="Arial"/>
                <w:bCs/>
              </w:rPr>
            </w:pPr>
            <w:r w:rsidRPr="00435174">
              <w:rPr>
                <w:rFonts w:ascii="Arial" w:hAnsi="Arial" w:cs="Arial"/>
                <w:bCs/>
              </w:rPr>
              <w:t>Legislative</w:t>
            </w:r>
          </w:p>
          <w:p w14:paraId="4B067F61" w14:textId="77777777" w:rsidR="00435174" w:rsidRPr="00435174" w:rsidRDefault="00435174" w:rsidP="00435174">
            <w:pPr>
              <w:spacing w:before="120" w:after="100" w:afterAutospacing="1"/>
              <w:rPr>
                <w:rFonts w:ascii="Arial" w:hAnsi="Arial" w:cs="Arial"/>
              </w:rPr>
            </w:pPr>
            <w:r w:rsidRPr="00435174">
              <w:rPr>
                <w:rFonts w:ascii="Arial" w:hAnsi="Arial" w:cs="Arial"/>
              </w:rPr>
              <w:t xml:space="preserve">National- und Ständerat beschliessen ein Rauchverbot an den Bahnhöfen </w:t>
            </w:r>
          </w:p>
        </w:tc>
        <w:tc>
          <w:tcPr>
            <w:tcW w:w="2688" w:type="dxa"/>
          </w:tcPr>
          <w:p w14:paraId="53519A88" w14:textId="77777777" w:rsidR="00435174" w:rsidRPr="00435174" w:rsidRDefault="00435174" w:rsidP="00435174">
            <w:pPr>
              <w:pStyle w:val="berschrift7"/>
              <w:spacing w:before="120" w:after="100" w:afterAutospacing="1"/>
              <w:rPr>
                <w:rFonts w:ascii="Arial" w:hAnsi="Arial" w:cs="Arial"/>
                <w:bCs/>
              </w:rPr>
            </w:pPr>
            <w:r w:rsidRPr="00435174">
              <w:rPr>
                <w:rFonts w:ascii="Arial" w:hAnsi="Arial" w:cs="Arial"/>
                <w:bCs/>
              </w:rPr>
              <w:t xml:space="preserve">Exekutive </w:t>
            </w:r>
          </w:p>
          <w:p w14:paraId="7CA23BA1" w14:textId="77777777" w:rsidR="00435174" w:rsidRPr="00435174" w:rsidRDefault="00435174" w:rsidP="00435174">
            <w:pPr>
              <w:spacing w:before="120" w:after="100" w:afterAutospacing="1"/>
              <w:rPr>
                <w:rFonts w:ascii="Arial" w:hAnsi="Arial" w:cs="Arial"/>
              </w:rPr>
            </w:pPr>
            <w:r w:rsidRPr="00435174">
              <w:rPr>
                <w:rFonts w:ascii="Arial" w:hAnsi="Arial" w:cs="Arial"/>
              </w:rPr>
              <w:t xml:space="preserve">Bundesrat lässt die SBB und Privatbahnen das Verbot durchsetzen. </w:t>
            </w:r>
          </w:p>
        </w:tc>
        <w:tc>
          <w:tcPr>
            <w:tcW w:w="2688" w:type="dxa"/>
          </w:tcPr>
          <w:p w14:paraId="76D682BA" w14:textId="77777777" w:rsidR="00435174" w:rsidRPr="00435174" w:rsidRDefault="00435174" w:rsidP="00435174">
            <w:pPr>
              <w:pStyle w:val="berschrift7"/>
              <w:spacing w:before="120" w:after="100" w:afterAutospacing="1"/>
              <w:rPr>
                <w:rFonts w:ascii="Arial" w:hAnsi="Arial" w:cs="Arial"/>
                <w:bCs/>
              </w:rPr>
            </w:pPr>
            <w:proofErr w:type="spellStart"/>
            <w:r w:rsidRPr="00435174">
              <w:rPr>
                <w:rFonts w:ascii="Arial" w:hAnsi="Arial" w:cs="Arial"/>
                <w:bCs/>
              </w:rPr>
              <w:t>Iudikative</w:t>
            </w:r>
            <w:proofErr w:type="spellEnd"/>
          </w:p>
          <w:p w14:paraId="1E620180" w14:textId="77777777" w:rsidR="00435174" w:rsidRPr="00435174" w:rsidRDefault="00435174" w:rsidP="00435174">
            <w:pPr>
              <w:spacing w:before="120" w:after="100" w:afterAutospacing="1"/>
              <w:rPr>
                <w:rFonts w:ascii="Arial" w:hAnsi="Arial" w:cs="Arial"/>
              </w:rPr>
            </w:pPr>
            <w:r w:rsidRPr="00435174">
              <w:rPr>
                <w:rFonts w:ascii="Arial" w:hAnsi="Arial" w:cs="Arial"/>
              </w:rPr>
              <w:t xml:space="preserve">Wer bestraft wird, kann sich vor Gericht, im Extremfall beim Bundesgericht, dagegen beschweren. </w:t>
            </w:r>
          </w:p>
        </w:tc>
      </w:tr>
      <w:tr w:rsidR="00435174" w:rsidRPr="00435174" w14:paraId="78694D53" w14:textId="77777777" w:rsidTr="0041027C">
        <w:tc>
          <w:tcPr>
            <w:tcW w:w="2688" w:type="dxa"/>
          </w:tcPr>
          <w:p w14:paraId="2580D2A2" w14:textId="77777777" w:rsidR="00435174" w:rsidRPr="00435174" w:rsidRDefault="00435174" w:rsidP="00435174">
            <w:pPr>
              <w:spacing w:before="120" w:after="100" w:afterAutospacing="1"/>
              <w:rPr>
                <w:rFonts w:ascii="Arial" w:hAnsi="Arial" w:cs="Arial"/>
              </w:rPr>
            </w:pPr>
            <w:r w:rsidRPr="00435174">
              <w:rPr>
                <w:rFonts w:ascii="Arial" w:hAnsi="Arial" w:cs="Arial"/>
              </w:rPr>
              <w:t>Gemeinde</w:t>
            </w:r>
          </w:p>
          <w:p w14:paraId="5A1D54A9" w14:textId="77777777" w:rsidR="00435174" w:rsidRPr="00435174" w:rsidRDefault="00435174" w:rsidP="00435174">
            <w:pPr>
              <w:spacing w:before="120" w:after="100" w:afterAutospacing="1"/>
              <w:rPr>
                <w:rFonts w:ascii="Arial" w:hAnsi="Arial" w:cs="Arial"/>
              </w:rPr>
            </w:pPr>
          </w:p>
          <w:p w14:paraId="3245BFFF" w14:textId="77777777" w:rsidR="00435174" w:rsidRPr="00435174" w:rsidRDefault="00435174" w:rsidP="00435174">
            <w:pPr>
              <w:spacing w:before="120" w:after="100" w:afterAutospacing="1"/>
              <w:rPr>
                <w:rFonts w:ascii="Arial" w:hAnsi="Arial" w:cs="Arial"/>
              </w:rPr>
            </w:pPr>
            <w:r w:rsidRPr="00435174">
              <w:rPr>
                <w:rFonts w:ascii="Arial" w:hAnsi="Arial" w:cs="Arial"/>
              </w:rPr>
              <w:t>Geschwindigkeits</w:t>
            </w:r>
            <w:r w:rsidRPr="00435174">
              <w:rPr>
                <w:rFonts w:ascii="Arial" w:hAnsi="Arial" w:cs="Arial"/>
              </w:rPr>
              <w:softHyphen/>
              <w:t>begrenzung in einem Quartier</w:t>
            </w:r>
          </w:p>
        </w:tc>
        <w:tc>
          <w:tcPr>
            <w:tcW w:w="2688" w:type="dxa"/>
          </w:tcPr>
          <w:p w14:paraId="38E362FE" w14:textId="77777777" w:rsidR="00435174" w:rsidRPr="00435174" w:rsidRDefault="00435174" w:rsidP="00435174">
            <w:pPr>
              <w:pStyle w:val="berschrift7"/>
              <w:spacing w:before="120" w:after="100" w:afterAutospacing="1"/>
              <w:rPr>
                <w:rFonts w:ascii="Arial" w:hAnsi="Arial" w:cs="Arial"/>
              </w:rPr>
            </w:pPr>
            <w:r w:rsidRPr="00435174">
              <w:rPr>
                <w:rFonts w:ascii="Arial" w:hAnsi="Arial" w:cs="Arial"/>
              </w:rPr>
              <w:t>Legislative</w:t>
            </w:r>
          </w:p>
          <w:p w14:paraId="06597D73" w14:textId="77777777" w:rsidR="00435174" w:rsidRPr="00435174" w:rsidRDefault="00435174" w:rsidP="00435174">
            <w:pPr>
              <w:spacing w:before="120" w:after="100" w:afterAutospacing="1"/>
              <w:rPr>
                <w:rFonts w:ascii="Arial" w:hAnsi="Arial" w:cs="Arial"/>
                <w:i/>
              </w:rPr>
            </w:pPr>
            <w:r w:rsidRPr="00435174">
              <w:rPr>
                <w:rFonts w:ascii="Arial" w:hAnsi="Arial" w:cs="Arial"/>
                <w:i/>
              </w:rPr>
              <w:t xml:space="preserve">Gemeindeversammlung oder Einwohnerrat (o. Ä.) </w:t>
            </w:r>
            <w:r w:rsidRPr="00435174">
              <w:rPr>
                <w:rFonts w:ascii="Arial" w:hAnsi="Arial" w:cs="Arial"/>
              </w:rPr>
              <w:t>beschliesst die Temporeduktion auf Quartierstrassen</w:t>
            </w:r>
          </w:p>
        </w:tc>
        <w:tc>
          <w:tcPr>
            <w:tcW w:w="2688" w:type="dxa"/>
          </w:tcPr>
          <w:p w14:paraId="322E49B8" w14:textId="77777777" w:rsidR="00435174" w:rsidRPr="00435174" w:rsidRDefault="00435174" w:rsidP="00435174">
            <w:pPr>
              <w:pStyle w:val="berschrift7"/>
              <w:spacing w:before="120" w:after="100" w:afterAutospacing="1"/>
              <w:rPr>
                <w:rFonts w:ascii="Arial" w:hAnsi="Arial" w:cs="Arial"/>
              </w:rPr>
            </w:pPr>
            <w:r w:rsidRPr="00435174">
              <w:rPr>
                <w:rFonts w:ascii="Arial" w:hAnsi="Arial" w:cs="Arial"/>
              </w:rPr>
              <w:t>Exekutive</w:t>
            </w:r>
          </w:p>
          <w:p w14:paraId="34CEE060" w14:textId="77777777" w:rsidR="00435174" w:rsidRPr="00435174" w:rsidRDefault="00435174" w:rsidP="00435174">
            <w:pPr>
              <w:spacing w:before="120" w:after="100" w:afterAutospacing="1"/>
              <w:rPr>
                <w:rFonts w:ascii="Arial" w:hAnsi="Arial" w:cs="Arial"/>
                <w:i/>
                <w:iCs/>
              </w:rPr>
            </w:pPr>
            <w:r w:rsidRPr="00435174">
              <w:rPr>
                <w:rFonts w:ascii="Arial" w:hAnsi="Arial" w:cs="Arial"/>
                <w:i/>
                <w:iCs/>
              </w:rPr>
              <w:t xml:space="preserve">Gemeinderat (o. Ä.) </w:t>
            </w:r>
            <w:r w:rsidRPr="00435174">
              <w:rPr>
                <w:rFonts w:ascii="Arial" w:hAnsi="Arial" w:cs="Arial"/>
                <w:iCs/>
              </w:rPr>
              <w:t xml:space="preserve">beauftragt Verkehrsdienst oder Unternehmen mit der Signalisierung und die Polizei mit Kontrollen. </w:t>
            </w:r>
          </w:p>
        </w:tc>
        <w:tc>
          <w:tcPr>
            <w:tcW w:w="2688" w:type="dxa"/>
          </w:tcPr>
          <w:p w14:paraId="7F82961E" w14:textId="77777777" w:rsidR="00435174" w:rsidRPr="00435174" w:rsidRDefault="00435174" w:rsidP="00435174">
            <w:pPr>
              <w:pStyle w:val="berschrift7"/>
              <w:spacing w:before="120" w:after="100" w:afterAutospacing="1"/>
              <w:rPr>
                <w:rFonts w:ascii="Arial" w:hAnsi="Arial" w:cs="Arial"/>
              </w:rPr>
            </w:pPr>
            <w:proofErr w:type="spellStart"/>
            <w:r w:rsidRPr="00435174">
              <w:rPr>
                <w:rFonts w:ascii="Arial" w:hAnsi="Arial" w:cs="Arial"/>
              </w:rPr>
              <w:t>Iudikative</w:t>
            </w:r>
            <w:proofErr w:type="spellEnd"/>
          </w:p>
          <w:p w14:paraId="4FC5F588" w14:textId="77777777" w:rsidR="00435174" w:rsidRPr="00435174" w:rsidRDefault="00435174" w:rsidP="00435174">
            <w:pPr>
              <w:spacing w:before="120" w:after="100" w:afterAutospacing="1"/>
              <w:rPr>
                <w:rFonts w:ascii="Arial" w:hAnsi="Arial" w:cs="Arial"/>
              </w:rPr>
            </w:pPr>
            <w:r w:rsidRPr="00435174">
              <w:rPr>
                <w:rFonts w:ascii="Arial" w:hAnsi="Arial" w:cs="Arial"/>
              </w:rPr>
              <w:t xml:space="preserve">Wer zu schnell fährt und erwischt und gebüsst wird, kann sich vor Gericht Gehör verschaffen. </w:t>
            </w:r>
          </w:p>
        </w:tc>
      </w:tr>
    </w:tbl>
    <w:p w14:paraId="76A6AC8F" w14:textId="77777777" w:rsidR="00435174" w:rsidRPr="00435174" w:rsidRDefault="00435174" w:rsidP="00435174">
      <w:pPr>
        <w:spacing w:before="120" w:after="100" w:afterAutospacing="1"/>
        <w:rPr>
          <w:rFonts w:ascii="Arial" w:hAnsi="Arial" w:cs="Arial"/>
          <w:b/>
          <w:color w:val="000000"/>
        </w:rPr>
      </w:pPr>
    </w:p>
    <w:p w14:paraId="7336CEE0" w14:textId="664CD8AA" w:rsidR="00435174" w:rsidRPr="00435174" w:rsidRDefault="00435174" w:rsidP="00435174">
      <w:pPr>
        <w:tabs>
          <w:tab w:val="left" w:pos="284"/>
          <w:tab w:val="left" w:pos="2977"/>
          <w:tab w:val="left" w:pos="3119"/>
          <w:tab w:val="left" w:pos="4395"/>
          <w:tab w:val="left" w:pos="4536"/>
          <w:tab w:val="left" w:pos="6946"/>
          <w:tab w:val="left" w:pos="7230"/>
          <w:tab w:val="left" w:pos="7655"/>
        </w:tabs>
        <w:spacing w:before="120" w:after="100" w:afterAutospacing="1"/>
        <w:jc w:val="both"/>
        <w:rPr>
          <w:rFonts w:ascii="Arial" w:hAnsi="Arial" w:cs="Arial"/>
        </w:rPr>
      </w:pPr>
    </w:p>
    <w:sectPr w:rsidR="00435174" w:rsidRPr="00435174" w:rsidSect="00435174">
      <w:headerReference w:type="default" r:id="rId9"/>
      <w:footerReference w:type="even" r:id="rId10"/>
      <w:footerReference w:type="default" r:id="rId11"/>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073989" w14:textId="77777777" w:rsidR="00190C2E" w:rsidRDefault="00190C2E" w:rsidP="007E39E7">
      <w:r>
        <w:separator/>
      </w:r>
    </w:p>
  </w:endnote>
  <w:endnote w:type="continuationSeparator" w:id="0">
    <w:p w14:paraId="1DA5DE54" w14:textId="77777777" w:rsidR="00190C2E" w:rsidRDefault="00190C2E"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3AF3AC" w14:textId="77777777" w:rsidR="00190C2E" w:rsidRDefault="00190C2E" w:rsidP="007E39E7">
      <w:r>
        <w:separator/>
      </w:r>
    </w:p>
  </w:footnote>
  <w:footnote w:type="continuationSeparator" w:id="0">
    <w:p w14:paraId="3B11D8F7" w14:textId="77777777" w:rsidR="00190C2E" w:rsidRDefault="00190C2E"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8088ABB"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AD18C9">
                            <w:rPr>
                              <w:rFonts w:ascii="Arial" w:hAnsi="Arial" w:cs="Arial"/>
                              <w:color w:val="000000"/>
                              <w:kern w:val="36"/>
                              <w:sz w:val="16"/>
                              <w:szCs w:val="16"/>
                            </w:rPr>
                            <w:t>Aufklärung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8"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8088ABB"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AD18C9">
                      <w:rPr>
                        <w:rFonts w:ascii="Arial" w:hAnsi="Arial" w:cs="Arial"/>
                        <w:color w:val="000000"/>
                        <w:kern w:val="36"/>
                        <w:sz w:val="16"/>
                        <w:szCs w:val="16"/>
                      </w:rPr>
                      <w:t>Aufklärung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508454A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6533D"/>
    <w:rsid w:val="00071D27"/>
    <w:rsid w:val="00074F70"/>
    <w:rsid w:val="00083127"/>
    <w:rsid w:val="0008643D"/>
    <w:rsid w:val="000A03F7"/>
    <w:rsid w:val="000A1642"/>
    <w:rsid w:val="000C3166"/>
    <w:rsid w:val="000D5BEB"/>
    <w:rsid w:val="000F6FD6"/>
    <w:rsid w:val="0010172F"/>
    <w:rsid w:val="00114018"/>
    <w:rsid w:val="00151A29"/>
    <w:rsid w:val="001521BA"/>
    <w:rsid w:val="001551F2"/>
    <w:rsid w:val="00183C68"/>
    <w:rsid w:val="001843EA"/>
    <w:rsid w:val="0018593D"/>
    <w:rsid w:val="00190C2E"/>
    <w:rsid w:val="00195D6C"/>
    <w:rsid w:val="0019603D"/>
    <w:rsid w:val="001B57F6"/>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7567"/>
    <w:rsid w:val="0030397A"/>
    <w:rsid w:val="00312ACB"/>
    <w:rsid w:val="00320030"/>
    <w:rsid w:val="00340491"/>
    <w:rsid w:val="0035390B"/>
    <w:rsid w:val="0038308A"/>
    <w:rsid w:val="00383909"/>
    <w:rsid w:val="003A1E24"/>
    <w:rsid w:val="003A392D"/>
    <w:rsid w:val="003A7D3B"/>
    <w:rsid w:val="003B34EC"/>
    <w:rsid w:val="003C2395"/>
    <w:rsid w:val="003C52FB"/>
    <w:rsid w:val="004010DB"/>
    <w:rsid w:val="004042E6"/>
    <w:rsid w:val="0041027C"/>
    <w:rsid w:val="00411A1D"/>
    <w:rsid w:val="004122C5"/>
    <w:rsid w:val="00412F64"/>
    <w:rsid w:val="00425F78"/>
    <w:rsid w:val="00435174"/>
    <w:rsid w:val="00460CA6"/>
    <w:rsid w:val="00480E2F"/>
    <w:rsid w:val="00482486"/>
    <w:rsid w:val="0048256E"/>
    <w:rsid w:val="00487719"/>
    <w:rsid w:val="00490C49"/>
    <w:rsid w:val="0049328C"/>
    <w:rsid w:val="004951FA"/>
    <w:rsid w:val="00497064"/>
    <w:rsid w:val="004C1D2A"/>
    <w:rsid w:val="004C657D"/>
    <w:rsid w:val="004D3A10"/>
    <w:rsid w:val="004D7B4C"/>
    <w:rsid w:val="004E6937"/>
    <w:rsid w:val="004F09B9"/>
    <w:rsid w:val="00504732"/>
    <w:rsid w:val="00523408"/>
    <w:rsid w:val="00524155"/>
    <w:rsid w:val="0053342C"/>
    <w:rsid w:val="00540F6F"/>
    <w:rsid w:val="005419CB"/>
    <w:rsid w:val="00553CED"/>
    <w:rsid w:val="005572A8"/>
    <w:rsid w:val="00560A66"/>
    <w:rsid w:val="00577BB7"/>
    <w:rsid w:val="005A0C87"/>
    <w:rsid w:val="005A12E3"/>
    <w:rsid w:val="005A192D"/>
    <w:rsid w:val="005A3B7D"/>
    <w:rsid w:val="005B7E20"/>
    <w:rsid w:val="005D33B1"/>
    <w:rsid w:val="005F1F41"/>
    <w:rsid w:val="00603093"/>
    <w:rsid w:val="00605CC2"/>
    <w:rsid w:val="00610879"/>
    <w:rsid w:val="0062125E"/>
    <w:rsid w:val="006378CE"/>
    <w:rsid w:val="006431F1"/>
    <w:rsid w:val="00646771"/>
    <w:rsid w:val="00655289"/>
    <w:rsid w:val="00676B4B"/>
    <w:rsid w:val="00682112"/>
    <w:rsid w:val="00693727"/>
    <w:rsid w:val="006B0B45"/>
    <w:rsid w:val="006B342D"/>
    <w:rsid w:val="006D17B8"/>
    <w:rsid w:val="006D5B1E"/>
    <w:rsid w:val="006E0D20"/>
    <w:rsid w:val="006F2979"/>
    <w:rsid w:val="00702171"/>
    <w:rsid w:val="007144B0"/>
    <w:rsid w:val="00717713"/>
    <w:rsid w:val="00724E02"/>
    <w:rsid w:val="00727341"/>
    <w:rsid w:val="00733A42"/>
    <w:rsid w:val="00740576"/>
    <w:rsid w:val="00747FAA"/>
    <w:rsid w:val="00767C95"/>
    <w:rsid w:val="0079123F"/>
    <w:rsid w:val="007958C4"/>
    <w:rsid w:val="007A4887"/>
    <w:rsid w:val="007B6770"/>
    <w:rsid w:val="007C2D0B"/>
    <w:rsid w:val="007D576E"/>
    <w:rsid w:val="007E39E7"/>
    <w:rsid w:val="007E3C9B"/>
    <w:rsid w:val="007F770E"/>
    <w:rsid w:val="008148DB"/>
    <w:rsid w:val="00816ED1"/>
    <w:rsid w:val="00823E33"/>
    <w:rsid w:val="0083582D"/>
    <w:rsid w:val="008448C9"/>
    <w:rsid w:val="00885915"/>
    <w:rsid w:val="00891CDC"/>
    <w:rsid w:val="00897B40"/>
    <w:rsid w:val="008A16E2"/>
    <w:rsid w:val="008A1FE7"/>
    <w:rsid w:val="008A5FB5"/>
    <w:rsid w:val="008B0108"/>
    <w:rsid w:val="008B0EB8"/>
    <w:rsid w:val="008B7E82"/>
    <w:rsid w:val="008C1EDD"/>
    <w:rsid w:val="008E75A4"/>
    <w:rsid w:val="00925BE2"/>
    <w:rsid w:val="00927FF7"/>
    <w:rsid w:val="00931424"/>
    <w:rsid w:val="0094177B"/>
    <w:rsid w:val="0095322C"/>
    <w:rsid w:val="009732FC"/>
    <w:rsid w:val="00997F5B"/>
    <w:rsid w:val="009C02C8"/>
    <w:rsid w:val="009E7C12"/>
    <w:rsid w:val="009F035F"/>
    <w:rsid w:val="009F22DB"/>
    <w:rsid w:val="00A00CD4"/>
    <w:rsid w:val="00A03442"/>
    <w:rsid w:val="00A126A1"/>
    <w:rsid w:val="00A14888"/>
    <w:rsid w:val="00A21549"/>
    <w:rsid w:val="00A301BD"/>
    <w:rsid w:val="00A3545B"/>
    <w:rsid w:val="00A437CB"/>
    <w:rsid w:val="00A47062"/>
    <w:rsid w:val="00A51169"/>
    <w:rsid w:val="00A643F8"/>
    <w:rsid w:val="00A64FF4"/>
    <w:rsid w:val="00A758B4"/>
    <w:rsid w:val="00A87D07"/>
    <w:rsid w:val="00A946B8"/>
    <w:rsid w:val="00AA6387"/>
    <w:rsid w:val="00AC5BF1"/>
    <w:rsid w:val="00AC5C9B"/>
    <w:rsid w:val="00AD18C9"/>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53DFF"/>
    <w:rsid w:val="00B632EF"/>
    <w:rsid w:val="00B70949"/>
    <w:rsid w:val="00BA5DD3"/>
    <w:rsid w:val="00BB6000"/>
    <w:rsid w:val="00BC19D9"/>
    <w:rsid w:val="00BE139F"/>
    <w:rsid w:val="00BF4C52"/>
    <w:rsid w:val="00C01E2A"/>
    <w:rsid w:val="00C14815"/>
    <w:rsid w:val="00C15A93"/>
    <w:rsid w:val="00C309A6"/>
    <w:rsid w:val="00C33BEB"/>
    <w:rsid w:val="00C35886"/>
    <w:rsid w:val="00C42724"/>
    <w:rsid w:val="00C52BFE"/>
    <w:rsid w:val="00C660A6"/>
    <w:rsid w:val="00C6689B"/>
    <w:rsid w:val="00C76967"/>
    <w:rsid w:val="00C87196"/>
    <w:rsid w:val="00C9647D"/>
    <w:rsid w:val="00CA52D5"/>
    <w:rsid w:val="00CB1B58"/>
    <w:rsid w:val="00CB2086"/>
    <w:rsid w:val="00CC09E5"/>
    <w:rsid w:val="00CC758A"/>
    <w:rsid w:val="00CE1E6D"/>
    <w:rsid w:val="00CF3912"/>
    <w:rsid w:val="00D02442"/>
    <w:rsid w:val="00D02EE8"/>
    <w:rsid w:val="00D070DD"/>
    <w:rsid w:val="00D12B4A"/>
    <w:rsid w:val="00D228E9"/>
    <w:rsid w:val="00D311BC"/>
    <w:rsid w:val="00D33DE9"/>
    <w:rsid w:val="00D37359"/>
    <w:rsid w:val="00D4252A"/>
    <w:rsid w:val="00D501C2"/>
    <w:rsid w:val="00D51FAA"/>
    <w:rsid w:val="00D5791C"/>
    <w:rsid w:val="00D723F0"/>
    <w:rsid w:val="00D90FD8"/>
    <w:rsid w:val="00D94ACA"/>
    <w:rsid w:val="00DB0853"/>
    <w:rsid w:val="00DB1728"/>
    <w:rsid w:val="00DB72B3"/>
    <w:rsid w:val="00DD56A3"/>
    <w:rsid w:val="00DE24E2"/>
    <w:rsid w:val="00DE3E7D"/>
    <w:rsid w:val="00DE4860"/>
    <w:rsid w:val="00DF7437"/>
    <w:rsid w:val="00E003B0"/>
    <w:rsid w:val="00E068BC"/>
    <w:rsid w:val="00E159A7"/>
    <w:rsid w:val="00E229A2"/>
    <w:rsid w:val="00E34137"/>
    <w:rsid w:val="00E43C59"/>
    <w:rsid w:val="00E5527D"/>
    <w:rsid w:val="00E83980"/>
    <w:rsid w:val="00EA05C9"/>
    <w:rsid w:val="00EA6FC8"/>
    <w:rsid w:val="00EA7681"/>
    <w:rsid w:val="00EC50C0"/>
    <w:rsid w:val="00ED1985"/>
    <w:rsid w:val="00ED3A7C"/>
    <w:rsid w:val="00ED50A1"/>
    <w:rsid w:val="00ED57BC"/>
    <w:rsid w:val="00ED780C"/>
    <w:rsid w:val="00EE4FF1"/>
    <w:rsid w:val="00EF7EA6"/>
    <w:rsid w:val="00F007B4"/>
    <w:rsid w:val="00F03C2D"/>
    <w:rsid w:val="00F07781"/>
    <w:rsid w:val="00F07A44"/>
    <w:rsid w:val="00F212E6"/>
    <w:rsid w:val="00F317B4"/>
    <w:rsid w:val="00F31D1A"/>
    <w:rsid w:val="00F46E13"/>
    <w:rsid w:val="00F50183"/>
    <w:rsid w:val="00F5553E"/>
    <w:rsid w:val="00F702C4"/>
    <w:rsid w:val="00F71368"/>
    <w:rsid w:val="00F77153"/>
    <w:rsid w:val="00F9522E"/>
    <w:rsid w:val="00FA4214"/>
    <w:rsid w:val="00FC2CD0"/>
    <w:rsid w:val="00FD4BD2"/>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7">
    <w:name w:val="heading 7"/>
    <w:basedOn w:val="Standard"/>
    <w:next w:val="Standard"/>
    <w:link w:val="berschrift7Zchn"/>
    <w:uiPriority w:val="9"/>
    <w:semiHidden/>
    <w:unhideWhenUsed/>
    <w:qFormat/>
    <w:rsid w:val="00435174"/>
    <w:pPr>
      <w:keepNext/>
      <w:keepLines/>
      <w:spacing w:before="40"/>
      <w:outlineLvl w:val="6"/>
    </w:pPr>
    <w:rPr>
      <w:rFonts w:asciiTheme="majorHAnsi" w:eastAsiaTheme="majorEastAsia" w:hAnsiTheme="majorHAnsi" w:cstheme="majorBidi"/>
      <w:i/>
      <w:iCs/>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iPriority w:val="99"/>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7Zchn">
    <w:name w:val="Überschrift 7 Zchn"/>
    <w:basedOn w:val="Absatz-Standardschriftart"/>
    <w:link w:val="berschrift7"/>
    <w:uiPriority w:val="9"/>
    <w:semiHidden/>
    <w:rsid w:val="00435174"/>
    <w:rPr>
      <w:rFonts w:asciiTheme="majorHAnsi" w:eastAsiaTheme="majorEastAsia" w:hAnsiTheme="majorHAnsi" w:cstheme="majorBidi"/>
      <w:i/>
      <w:iCs/>
      <w:color w:val="1F3763" w:themeColor="accent1" w:themeShade="7F"/>
      <w:lang w:eastAsia="de-DE"/>
    </w:rPr>
  </w:style>
  <w:style w:type="paragraph" w:styleId="Aufzhlungszeichen">
    <w:name w:val="List Bullet"/>
    <w:basedOn w:val="Standard"/>
    <w:autoRedefine/>
    <w:semiHidden/>
    <w:rsid w:val="00435174"/>
    <w:pPr>
      <w:numPr>
        <w:numId w:val="4"/>
      </w:numPr>
      <w:jc w:val="both"/>
    </w:pPr>
  </w:style>
  <w:style w:type="paragraph" w:styleId="Textkrper2">
    <w:name w:val="Body Text 2"/>
    <w:basedOn w:val="Standard"/>
    <w:link w:val="Textkrper2Zchn"/>
    <w:semiHidden/>
    <w:rsid w:val="00435174"/>
    <w:pPr>
      <w:jc w:val="both"/>
    </w:pPr>
    <w:rPr>
      <w:lang w:val="de-DE"/>
    </w:rPr>
  </w:style>
  <w:style w:type="character" w:customStyle="1" w:styleId="Textkrper2Zchn">
    <w:name w:val="Textkörper 2 Zchn"/>
    <w:basedOn w:val="Absatz-Standardschriftart"/>
    <w:link w:val="Textkrper2"/>
    <w:semiHidden/>
    <w:rsid w:val="00435174"/>
    <w:rPr>
      <w:rFonts w:ascii="Times New Roman" w:eastAsia="Times New Roman" w:hAnsi="Times New Roman" w:cs="Times New Roman"/>
      <w:lang w:val="de-DE" w:eastAsia="de-DE"/>
    </w:rPr>
  </w:style>
  <w:style w:type="paragraph" w:styleId="Textkrper3">
    <w:name w:val="Body Text 3"/>
    <w:basedOn w:val="Standard"/>
    <w:link w:val="Textkrper3Zchn"/>
    <w:semiHidden/>
    <w:rsid w:val="00435174"/>
  </w:style>
  <w:style w:type="character" w:customStyle="1" w:styleId="Textkrper3Zchn">
    <w:name w:val="Textkörper 3 Zchn"/>
    <w:basedOn w:val="Absatz-Standardschriftart"/>
    <w:link w:val="Textkrper3"/>
    <w:semiHidden/>
    <w:rsid w:val="00435174"/>
    <w:rPr>
      <w:rFonts w:ascii="Times New Roman" w:eastAsia="Times New Roman" w:hAnsi="Times New Roman" w:cs="Times New Roman"/>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3" Type="http://schemas.openxmlformats.org/officeDocument/2006/relationships/image" Target="media/image2.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347</Words>
  <Characters>2191</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Dominik Sauerländer</cp:lastModifiedBy>
  <cp:revision>31</cp:revision>
  <cp:lastPrinted>2021-07-14T09:10:00Z</cp:lastPrinted>
  <dcterms:created xsi:type="dcterms:W3CDTF">2021-07-14T08:35:00Z</dcterms:created>
  <dcterms:modified xsi:type="dcterms:W3CDTF">2021-09-14T16:36:00Z</dcterms:modified>
</cp:coreProperties>
</file>